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593744" w:rsidRPr="00CD1110" w:rsidP="00EF7BAE" w14:paraId="0F1EAF45" w14:textId="269E4990">
      <w:pPr>
        <w:pStyle w:val="maintitle"/>
      </w:pPr>
      <w:r w:rsidR="00426E5A">
        <w:drawing>
          <wp:anchor simplePos="0" relativeHeight="251658240" behindDoc="0" locked="1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6159500</wp:posOffset>
            </wp:positionV>
            <wp:extent cx="1645923" cy="1120142"/>
            <wp:wrapNone/>
            <wp:docPr id="100010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4039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-328930</wp:posOffset>
                </wp:positionV>
                <wp:extent cx="4030980" cy="327660"/>
                <wp:effectExtent l="127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B4" w:rsidRPr="007048E7" w:rsidP="000C69B4" w14:textId="7777777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7048E7">
                              <w:rPr>
                                <w:rFonts w:ascii="Calibri Light" w:hAnsi="Calibri Light" w:cs="Calibri Light"/>
                              </w:rPr>
                              <w:t xml:space="preserve">Provided by: </w:t>
                            </w:r>
                            <w:r w:rsidRPr="007048E7">
                              <w:rPr>
                                <w:rFonts w:ascii="Calibri Light" w:hAnsi="Calibri Light" w:cs="Calibri Light"/>
                              </w:rPr>
                              <w:t>George Belcher Evans &amp; Wilmer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317.4pt;height:25.8pt;margin-top:-25.9pt;margin-left:-5.9pt;mso-height-percent:0;mso-height-relative:page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0C69B4" w:rsidRPr="007048E7" w:rsidP="000C69B4" w14:paraId="315F5740" w14:textId="77777777">
                      <w:pPr>
                        <w:rPr>
                          <w:rFonts w:ascii="Calibri Light" w:hAnsi="Calibri Light" w:cs="Calibri Light"/>
                        </w:rPr>
                      </w:pPr>
                      <w:r w:rsidRPr="007048E7">
                        <w:rPr>
                          <w:rFonts w:ascii="Calibri Light" w:hAnsi="Calibri Light" w:cs="Calibri Light"/>
                        </w:rPr>
                        <w:t xml:space="preserve">Provided by: </w:t>
                      </w:r>
                      <w:r w:rsidRPr="007048E7">
                        <w:rPr>
                          <w:rFonts w:ascii="Calibri Light" w:hAnsi="Calibri Light" w:cs="Calibri Light"/>
                        </w:rPr>
                        <w:t>George Belcher Evans &amp; Wilmer</w:t>
                      </w:r>
                    </w:p>
                  </w:txbxContent>
                </v:textbox>
              </v:shape>
            </w:pict>
          </mc:Fallback>
        </mc:AlternateContent>
      </w:r>
      <w:r w:rsidR="00426E5A">
        <w:t xml:space="preserve">Congress </w:t>
      </w:r>
      <w:r w:rsidR="00075443">
        <w:t>Passes</w:t>
      </w:r>
      <w:r w:rsidR="00426E5A">
        <w:t xml:space="preserve"> Extension of Paycheck Protection Program</w:t>
      </w:r>
      <w:bookmarkStart w:id="0" w:name="_GoBack"/>
      <w:bookmarkEnd w:id="0"/>
    </w:p>
    <w:p w:rsidR="00CF0070" w:rsidP="00CF0070" w14:paraId="523544F1" w14:textId="498B1DD7">
      <w:pPr>
        <w:pStyle w:val="bodytext"/>
      </w:pPr>
      <w:r>
        <w:t>Congress</w:t>
      </w:r>
      <w:r w:rsidR="00AA4F1E">
        <w:t xml:space="preserve"> has</w:t>
      </w:r>
      <w:r>
        <w:t xml:space="preserve"> passed</w:t>
      </w:r>
      <w:r w:rsidR="00AA4F1E">
        <w:t xml:space="preserve"> t</w:t>
      </w:r>
      <w:r w:rsidRPr="00AA4F1E" w:rsidR="00AA4F1E">
        <w:t>he PPP Extension Act of 2021</w:t>
      </w:r>
      <w:r w:rsidR="0025284A">
        <w:t>,</w:t>
      </w:r>
      <w:r w:rsidRPr="00AA4F1E" w:rsidR="00AA4F1E">
        <w:t xml:space="preserve"> </w:t>
      </w:r>
      <w:r>
        <w:t>a</w:t>
      </w:r>
      <w:r w:rsidR="00426E5A">
        <w:t xml:space="preserve"> 60-day </w:t>
      </w:r>
      <w:r>
        <w:t xml:space="preserve">extension of the </w:t>
      </w:r>
      <w:r w:rsidR="008F6664">
        <w:t xml:space="preserve">U.S. </w:t>
      </w:r>
      <w:r w:rsidR="00E50848">
        <w:t>Small Business Administration’s (SBA) Payment Protection Program</w:t>
      </w:r>
      <w:r w:rsidR="009C486D">
        <w:t xml:space="preserve"> (PPP</w:t>
      </w:r>
      <w:r w:rsidR="00583818">
        <w:t>)</w:t>
      </w:r>
      <w:r>
        <w:t xml:space="preserve">, </w:t>
      </w:r>
      <w:r w:rsidR="00341B43">
        <w:t>which was</w:t>
      </w:r>
      <w:r w:rsidR="00245149">
        <w:t xml:space="preserve"> set to expire on March 31</w:t>
      </w:r>
      <w:r>
        <w:t xml:space="preserve">. </w:t>
      </w:r>
      <w:r w:rsidRPr="00AA4F1E" w:rsidR="00AA4F1E">
        <w:t>The</w:t>
      </w:r>
      <w:r w:rsidR="00AA4F1E">
        <w:t xml:space="preserve"> bill </w:t>
      </w:r>
      <w:r w:rsidR="009A745D">
        <w:t>will be sen</w:t>
      </w:r>
      <w:r w:rsidRPr="00CF0070">
        <w:t>t</w:t>
      </w:r>
      <w:r w:rsidR="009A745D">
        <w:t xml:space="preserve"> t</w:t>
      </w:r>
      <w:r w:rsidRPr="00CF0070">
        <w:t>o President Joe Biden</w:t>
      </w:r>
      <w:r w:rsidR="009A745D">
        <w:t xml:space="preserve"> shortly</w:t>
      </w:r>
      <w:r w:rsidRPr="00CF0070">
        <w:t xml:space="preserve">, who is expected to sign the extension </w:t>
      </w:r>
      <w:r w:rsidR="009A745D">
        <w:t xml:space="preserve">before the expiration of the program. </w:t>
      </w:r>
    </w:p>
    <w:p w:rsidR="00CF0070" w:rsidP="00035689" w14:paraId="60F730EB" w14:textId="4F82638F">
      <w:pPr>
        <w:pStyle w:val="bodytext"/>
      </w:pPr>
      <w:r>
        <w:t>Th</w:t>
      </w:r>
      <w:r w:rsidR="0025284A">
        <w:t>e bill</w:t>
      </w:r>
      <w:r>
        <w:t xml:space="preserve"> push</w:t>
      </w:r>
      <w:r w:rsidR="0025284A">
        <w:t>es</w:t>
      </w:r>
      <w:r>
        <w:t xml:space="preserve"> back the application deadline for borrowers until May 31. </w:t>
      </w:r>
      <w:r w:rsidR="0025284A">
        <w:t>The bill also</w:t>
      </w:r>
      <w:r w:rsidR="00426E5A">
        <w:t xml:space="preserve"> </w:t>
      </w:r>
      <w:r w:rsidR="00AC6D5B">
        <w:t>allow</w:t>
      </w:r>
      <w:r w:rsidR="0025284A">
        <w:t>s</w:t>
      </w:r>
      <w:r w:rsidR="00AC6D5B">
        <w:t xml:space="preserve"> </w:t>
      </w:r>
      <w:r w:rsidR="00341B43">
        <w:t xml:space="preserve">30 additional days for </w:t>
      </w:r>
      <w:r w:rsidR="00AC6D5B">
        <w:t>the</w:t>
      </w:r>
      <w:r w:rsidR="00426E5A">
        <w:t xml:space="preserve"> SBA</w:t>
      </w:r>
      <w:r w:rsidR="00035689">
        <w:t xml:space="preserve"> to </w:t>
      </w:r>
      <w:r w:rsidR="00341B43">
        <w:t xml:space="preserve">finish processing </w:t>
      </w:r>
      <w:r w:rsidR="00426E5A">
        <w:t>application</w:t>
      </w:r>
      <w:r w:rsidR="00AC6D5B">
        <w:t>s</w:t>
      </w:r>
      <w:r w:rsidR="00341B43">
        <w:t xml:space="preserve"> received by the May 31 deadline</w:t>
      </w:r>
      <w:r>
        <w:t>.</w:t>
      </w:r>
    </w:p>
    <w:p w:rsidR="00DE695D" w:rsidRPr="00DE695D" w14:paraId="54AC6479" w14:textId="78E02227">
      <w:pPr>
        <w:pStyle w:val="bodytext"/>
      </w:pPr>
      <w:r w:rsidRPr="00DE695D">
        <w:t xml:space="preserve">The extension passed by Congress </w:t>
      </w:r>
      <w:r w:rsidR="0025284A">
        <w:t xml:space="preserve">does </w:t>
      </w:r>
      <w:r w:rsidRPr="00DE695D">
        <w:t xml:space="preserve">not provide any additional funding for the current round of the </w:t>
      </w:r>
      <w:r w:rsidR="00341B43">
        <w:t>program.</w:t>
      </w:r>
    </w:p>
    <w:p w:rsidR="00DE695D" w:rsidP="00DE695D" w14:paraId="74975E68" w14:textId="77777777">
      <w:pPr>
        <w:spacing w:before="100" w:beforeAutospacing="1" w:after="0" w:line="240" w:lineRule="auto"/>
        <w:rPr>
          <w:rFonts w:ascii="Calibri Light" w:hAnsi="Calibri Light" w:cs="Calibri Light"/>
          <w:i/>
          <w:sz w:val="20"/>
          <w:lang w:eastAsia="en-GB"/>
        </w:rPr>
      </w:pPr>
      <w:r w:rsidRPr="00177CC5">
        <w:rPr>
          <w:rFonts w:ascii="Calibri Light" w:hAnsi="Calibri Light" w:cs="Calibri Light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2784475" cy="0"/>
                <wp:effectExtent l="16510" t="15240" r="18415" b="22860"/>
                <wp:wrapNone/>
                <wp:docPr id="10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219.25pt;height:0;margin-top:5.65pt;margin-left:0.55pt;mso-height-percent:0;mso-height-relative:page;mso-width-percent:0;mso-width-relative:page;mso-wrap-distance-bottom:0;mso-wrap-distance-left:9pt;mso-wrap-distance-right:9pt;mso-wrap-distance-top:0;mso-wrap-style:square;position:absolute;visibility:visible;z-index:251662336" strokecolor="#002060" strokeweight="2.25pt">
                <v:stroke dashstyle="1 1" endcap="round"/>
              </v:shape>
            </w:pict>
          </mc:Fallback>
        </mc:AlternateContent>
      </w:r>
    </w:p>
    <w:p w:rsidR="00DE695D" w:rsidP="00DE695D" w14:paraId="6E0DA906" w14:textId="06428FDE">
      <w:pPr>
        <w:spacing w:after="0" w:line="240" w:lineRule="auto"/>
        <w:rPr>
          <w:rFonts w:ascii="Calibri Light" w:hAnsi="Calibri Light" w:cs="Calibri Light"/>
          <w:b/>
          <w:i/>
          <w:sz w:val="28"/>
          <w:lang w:eastAsia="en-GB"/>
        </w:rPr>
      </w:pPr>
      <w:r w:rsidRPr="00DE695D">
        <w:rPr>
          <w:rFonts w:ascii="Calibri Light" w:hAnsi="Calibri Light" w:cs="Calibri Light"/>
          <w:b/>
          <w:i/>
          <w:sz w:val="28"/>
          <w:lang w:eastAsia="en-GB"/>
        </w:rPr>
        <w:t>During the current round of PPP loans, the SBA has approved more than 3.1 million loans, totaling over $195 billion</w:t>
      </w:r>
      <w:r w:rsidR="00D62464">
        <w:rPr>
          <w:rFonts w:ascii="Calibri Light" w:hAnsi="Calibri Light" w:cs="Calibri Light"/>
          <w:b/>
          <w:i/>
          <w:sz w:val="28"/>
          <w:lang w:eastAsia="en-GB"/>
        </w:rPr>
        <w:t xml:space="preserve"> in funding. </w:t>
      </w:r>
    </w:p>
    <w:p w:rsidR="00DE695D" w:rsidRPr="00341B43" w:rsidP="00341B43" w14:paraId="73946110" w14:textId="5EAFF876">
      <w:pPr>
        <w:pStyle w:val="ListParagraph"/>
        <w:numPr>
          <w:ilvl w:val="0"/>
          <w:numId w:val="11"/>
        </w:numPr>
        <w:rPr>
          <w:b/>
          <w:i/>
          <w:sz w:val="28"/>
        </w:rPr>
      </w:pPr>
      <w:r w:rsidRPr="00177C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113030</wp:posOffset>
                </wp:positionV>
                <wp:extent cx="2784475" cy="0"/>
                <wp:effectExtent l="16510" t="18415" r="18415" b="19685"/>
                <wp:wrapNone/>
                <wp:docPr id="1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32" style="width:219.25pt;height:0;margin-top:8.9pt;margin-left:0.55pt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color="#002060" strokeweight="2.25pt">
                <v:stroke dashstyle="1 1" endcap="round"/>
              </v:shape>
            </w:pict>
          </mc:Fallback>
        </mc:AlternateContent>
      </w:r>
    </w:p>
    <w:p w:rsidR="00DE695D" w:rsidP="00341B43" w14:paraId="5C53F42C" w14:textId="0BDAF47A">
      <w:pPr>
        <w:pStyle w:val="bodytext"/>
        <w:spacing w:before="240"/>
      </w:pPr>
      <w:r w:rsidRPr="00145752">
        <w:t>The PP</w:t>
      </w:r>
      <w:r w:rsidR="00376FA2">
        <w:t>P</w:t>
      </w:r>
      <w:r w:rsidRPr="00145752">
        <w:t xml:space="preserve"> </w:t>
      </w:r>
      <w:r w:rsidR="00341B43">
        <w:t>was</w:t>
      </w:r>
      <w:r w:rsidRPr="00145752" w:rsidR="00341B43">
        <w:t xml:space="preserve"> </w:t>
      </w:r>
      <w:r w:rsidR="00341B43">
        <w:t>established</w:t>
      </w:r>
      <w:r w:rsidRPr="00145752" w:rsidR="00341B43">
        <w:t xml:space="preserve"> </w:t>
      </w:r>
      <w:r w:rsidRPr="00145752">
        <w:t>to provide</w:t>
      </w:r>
      <w:r>
        <w:t xml:space="preserve"> </w:t>
      </w:r>
      <w:r w:rsidRPr="00145752">
        <w:t>a direct incentive for small businesses to keep their workers on payroll</w:t>
      </w:r>
      <w:r>
        <w:t xml:space="preserve">. According to the Treasury, the </w:t>
      </w:r>
      <w:r w:rsidRPr="00DE695D">
        <w:t>program</w:t>
      </w:r>
      <w:r>
        <w:t xml:space="preserve"> is</w:t>
      </w:r>
      <w:r w:rsidRPr="00DE695D">
        <w:t xml:space="preserve"> </w:t>
      </w:r>
      <w:r>
        <w:t>“</w:t>
      </w:r>
      <w:r w:rsidRPr="00DE695D">
        <w:t>providing small businesses with the resources they need to maintain their payroll, hire back employees who may have been laid off</w:t>
      </w:r>
      <w:r w:rsidR="009376DE">
        <w:t>,</w:t>
      </w:r>
      <w:r w:rsidRPr="00DE695D">
        <w:t xml:space="preserve"> and cover applicable overhead</w:t>
      </w:r>
      <w:r>
        <w:t>.”</w:t>
      </w:r>
    </w:p>
    <w:p w:rsidR="00CC2717" w:rsidP="00CC2717" w14:paraId="0AA74D5A" w14:textId="2518E1DA">
      <w:pPr>
        <w:pStyle w:val="title2"/>
      </w:pPr>
      <w:r>
        <w:t>Employer Takeaway</w:t>
      </w:r>
    </w:p>
    <w:p w:rsidR="00E50848" w:rsidP="00E50848" w14:paraId="632C6E7F" w14:textId="379C902C">
      <w:pPr>
        <w:pStyle w:val="bodytext"/>
      </w:pPr>
      <w:r>
        <w:t>Borrowers</w:t>
      </w:r>
      <w:r w:rsidR="00AC6D5B">
        <w:t xml:space="preserve"> should continue to monitor PPP developments, and</w:t>
      </w:r>
      <w:r>
        <w:t xml:space="preserve"> </w:t>
      </w:r>
      <w:r w:rsidR="00426E5A">
        <w:t>can</w:t>
      </w:r>
      <w:r>
        <w:t xml:space="preserve"> rev</w:t>
      </w:r>
      <w:r w:rsidR="00426E5A">
        <w:t>iew</w:t>
      </w:r>
      <w:r>
        <w:t xml:space="preserve"> the</w:t>
      </w:r>
      <w:r w:rsidR="00426E5A">
        <w:t xml:space="preserve"> PPP’s</w:t>
      </w:r>
      <w:r>
        <w:t xml:space="preserve"> </w:t>
      </w:r>
      <w:r>
        <w:fldChar w:fldCharType="begin"/>
      </w:r>
      <w:r>
        <w:instrText xml:space="preserve"> HYPERLINK "https://www.sba.gov/funding-programs/loans/covid-19-relief-options/paycheck-protection-program" </w:instrText>
      </w:r>
      <w:r>
        <w:fldChar w:fldCharType="separate"/>
      </w:r>
      <w:r w:rsidR="00426E5A">
        <w:rPr>
          <w:rStyle w:val="Hyperlink"/>
        </w:rPr>
        <w:t>website</w:t>
      </w:r>
      <w:r>
        <w:fldChar w:fldCharType="end"/>
      </w:r>
      <w:r>
        <w:t xml:space="preserve"> for</w:t>
      </w:r>
      <w:r w:rsidR="00426E5A">
        <w:t xml:space="preserve"> more information about loans</w:t>
      </w:r>
      <w:r>
        <w:t xml:space="preserve">. Borrowers considering applying should prepare and have on hand all </w:t>
      </w:r>
      <w:r>
        <w:t>relevant documentation. Lastly, borrowers should direct any questions regarding PPP loans to their lender.</w:t>
      </w:r>
    </w:p>
    <w:p w:rsidR="00452F7F" w:rsidRPr="00452F7F" w:rsidP="00E50848" w14:paraId="03877F73" w14:textId="7B777882">
      <w:pPr>
        <w:pStyle w:val="bodytext"/>
      </w:pPr>
      <w:r>
        <w:t xml:space="preserve">We will continue to monitor any additional developments regarding the PPP and deliver updates as necessary. For more information about the PPP, contact </w:t>
      </w:r>
      <w:r w:rsidR="009E7F09">
        <w:t>George Belcher Evans &amp; Wilmer</w:t>
      </w:r>
      <w:r>
        <w:t>.</w:t>
      </w:r>
    </w:p>
    <w:sectPr w:rsidSect="00715CFF">
      <w:headerReference w:type="default" r:id="rId6"/>
      <w:footerReference w:type="default" r:id="rId7"/>
      <w:type w:val="continuous"/>
      <w:pgSz w:w="12240" w:h="15840"/>
      <w:pgMar w:top="3096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B8E" w:rsidRPr="000C69B4" w:rsidP="000C69B4" w14:paraId="0408FF0E" w14:textId="77777777">
    <w:pPr>
      <w:jc w:val="center"/>
      <w:rPr>
        <w:sz w:val="12"/>
      </w:rPr>
    </w:pPr>
    <w:r>
      <w:rPr>
        <w:sz w:val="12"/>
      </w:rPr>
      <w:t>© 202</w:t>
    </w:r>
    <w:r w:rsidR="00895C36">
      <w:rPr>
        <w:sz w:val="12"/>
      </w:rPr>
      <w:t>1</w:t>
    </w:r>
    <w:r>
      <w:rPr>
        <w:sz w:val="12"/>
      </w:rPr>
      <w:t xml:space="preserve"> Zywave, Inc. All rights reserved.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B8E" w:rsidRPr="00715CFF" w:rsidP="00715CFF" w14:paraId="38809A1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772400" cy="10068560"/>
          <wp:effectExtent l="0" t="0" r="0" b="0"/>
          <wp:wrapNone/>
          <wp:docPr id="85" name="Picture 85" descr="News Brief - U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862764" name="Picture 85" descr="News Brief - US-0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3D0CA1"/>
    <w:multiLevelType w:val="hybridMultilevel"/>
    <w:tmpl w:val="408ED4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457BD"/>
    <w:multiLevelType w:val="hybridMultilevel"/>
    <w:tmpl w:val="4896FA86"/>
    <w:lvl w:ilvl="0">
      <w:start w:val="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F0D"/>
    <w:multiLevelType w:val="hybridMultilevel"/>
    <w:tmpl w:val="2DEC19F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3133"/>
    <w:multiLevelType w:val="hybridMultilevel"/>
    <w:tmpl w:val="54B41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E1409"/>
    <w:multiLevelType w:val="hybridMultilevel"/>
    <w:tmpl w:val="92A400CE"/>
    <w:lvl w:ilvl="0">
      <w:start w:val="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5062"/>
    <w:multiLevelType w:val="multilevel"/>
    <w:tmpl w:val="E872F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19D7355"/>
    <w:multiLevelType w:val="hybridMultilevel"/>
    <w:tmpl w:val="36142F0C"/>
    <w:lvl w:ilvl="0">
      <w:start w:val="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66DB8"/>
    <w:multiLevelType w:val="hybridMultilevel"/>
    <w:tmpl w:val="A4C6CEDE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839BE"/>
    <w:multiLevelType w:val="hybridMultilevel"/>
    <w:tmpl w:val="CA907A7C"/>
    <w:lvl w:ilvl="0">
      <w:start w:val="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A4FDA"/>
    <w:multiLevelType w:val="multilevel"/>
    <w:tmpl w:val="60A4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9"/>
    <w:rsid w:val="00001BA1"/>
    <w:rsid w:val="000116BE"/>
    <w:rsid w:val="000209FE"/>
    <w:rsid w:val="000332C5"/>
    <w:rsid w:val="00035689"/>
    <w:rsid w:val="00036A84"/>
    <w:rsid w:val="00036B66"/>
    <w:rsid w:val="00044AE9"/>
    <w:rsid w:val="00045139"/>
    <w:rsid w:val="00055B31"/>
    <w:rsid w:val="00057318"/>
    <w:rsid w:val="00075443"/>
    <w:rsid w:val="0008673E"/>
    <w:rsid w:val="000867CD"/>
    <w:rsid w:val="00096FE9"/>
    <w:rsid w:val="000C24EB"/>
    <w:rsid w:val="000C69B4"/>
    <w:rsid w:val="000C69DD"/>
    <w:rsid w:val="000D0BCE"/>
    <w:rsid w:val="000D1D9F"/>
    <w:rsid w:val="000D6060"/>
    <w:rsid w:val="000E053C"/>
    <w:rsid w:val="000F03BE"/>
    <w:rsid w:val="000F4055"/>
    <w:rsid w:val="000F4698"/>
    <w:rsid w:val="000F7562"/>
    <w:rsid w:val="00115395"/>
    <w:rsid w:val="001160C7"/>
    <w:rsid w:val="00122174"/>
    <w:rsid w:val="00126B6D"/>
    <w:rsid w:val="001379B9"/>
    <w:rsid w:val="00145752"/>
    <w:rsid w:val="0014702F"/>
    <w:rsid w:val="0014778D"/>
    <w:rsid w:val="00147854"/>
    <w:rsid w:val="00161C8C"/>
    <w:rsid w:val="001647C0"/>
    <w:rsid w:val="00167470"/>
    <w:rsid w:val="00170453"/>
    <w:rsid w:val="00176415"/>
    <w:rsid w:val="00182AB0"/>
    <w:rsid w:val="0018456E"/>
    <w:rsid w:val="001849C2"/>
    <w:rsid w:val="00187D27"/>
    <w:rsid w:val="00187E24"/>
    <w:rsid w:val="001976DC"/>
    <w:rsid w:val="001A19BA"/>
    <w:rsid w:val="001B3E92"/>
    <w:rsid w:val="001B6093"/>
    <w:rsid w:val="001D03B1"/>
    <w:rsid w:val="001D059D"/>
    <w:rsid w:val="001E4B4D"/>
    <w:rsid w:val="00200173"/>
    <w:rsid w:val="002034D7"/>
    <w:rsid w:val="00206E59"/>
    <w:rsid w:val="002204CF"/>
    <w:rsid w:val="00230915"/>
    <w:rsid w:val="0023373F"/>
    <w:rsid w:val="00233B87"/>
    <w:rsid w:val="002441FD"/>
    <w:rsid w:val="00245149"/>
    <w:rsid w:val="0025284A"/>
    <w:rsid w:val="00254B6C"/>
    <w:rsid w:val="00264A50"/>
    <w:rsid w:val="00266783"/>
    <w:rsid w:val="00266F1E"/>
    <w:rsid w:val="002B4EEB"/>
    <w:rsid w:val="002C6081"/>
    <w:rsid w:val="002C7F4B"/>
    <w:rsid w:val="002E1D26"/>
    <w:rsid w:val="002E6C71"/>
    <w:rsid w:val="002F2A6B"/>
    <w:rsid w:val="002F6EDD"/>
    <w:rsid w:val="00306044"/>
    <w:rsid w:val="003243F5"/>
    <w:rsid w:val="0032570C"/>
    <w:rsid w:val="00332EED"/>
    <w:rsid w:val="00341B43"/>
    <w:rsid w:val="00350312"/>
    <w:rsid w:val="00350D7A"/>
    <w:rsid w:val="00362618"/>
    <w:rsid w:val="00376FA2"/>
    <w:rsid w:val="00377D6A"/>
    <w:rsid w:val="00381C4A"/>
    <w:rsid w:val="003820D1"/>
    <w:rsid w:val="003A1DFC"/>
    <w:rsid w:val="003A4BE6"/>
    <w:rsid w:val="003A527A"/>
    <w:rsid w:val="003A77C1"/>
    <w:rsid w:val="003A7E4F"/>
    <w:rsid w:val="003B27CC"/>
    <w:rsid w:val="003B7379"/>
    <w:rsid w:val="003B74EE"/>
    <w:rsid w:val="003C0206"/>
    <w:rsid w:val="003C1AC2"/>
    <w:rsid w:val="003D049E"/>
    <w:rsid w:val="003D09DE"/>
    <w:rsid w:val="003D715B"/>
    <w:rsid w:val="003F191D"/>
    <w:rsid w:val="003F39CC"/>
    <w:rsid w:val="003F5D0E"/>
    <w:rsid w:val="004012C1"/>
    <w:rsid w:val="00403BCB"/>
    <w:rsid w:val="0040506A"/>
    <w:rsid w:val="00423433"/>
    <w:rsid w:val="00426E5A"/>
    <w:rsid w:val="00427017"/>
    <w:rsid w:val="00427817"/>
    <w:rsid w:val="0043348E"/>
    <w:rsid w:val="00433960"/>
    <w:rsid w:val="00450AD8"/>
    <w:rsid w:val="00452F7F"/>
    <w:rsid w:val="00453824"/>
    <w:rsid w:val="00455F93"/>
    <w:rsid w:val="00456A24"/>
    <w:rsid w:val="004603FE"/>
    <w:rsid w:val="0047202A"/>
    <w:rsid w:val="0047626B"/>
    <w:rsid w:val="00483D79"/>
    <w:rsid w:val="00493DF1"/>
    <w:rsid w:val="004957F8"/>
    <w:rsid w:val="00497736"/>
    <w:rsid w:val="004A0995"/>
    <w:rsid w:val="004A6B3C"/>
    <w:rsid w:val="004D1F3D"/>
    <w:rsid w:val="004E2B57"/>
    <w:rsid w:val="004E5128"/>
    <w:rsid w:val="00506247"/>
    <w:rsid w:val="00514ABF"/>
    <w:rsid w:val="00514E3B"/>
    <w:rsid w:val="00516DAB"/>
    <w:rsid w:val="00520B3F"/>
    <w:rsid w:val="00524432"/>
    <w:rsid w:val="00530485"/>
    <w:rsid w:val="00534A5B"/>
    <w:rsid w:val="0053558E"/>
    <w:rsid w:val="00537786"/>
    <w:rsid w:val="00544B91"/>
    <w:rsid w:val="00553126"/>
    <w:rsid w:val="00556252"/>
    <w:rsid w:val="00560751"/>
    <w:rsid w:val="0056786E"/>
    <w:rsid w:val="00567AF3"/>
    <w:rsid w:val="00571E94"/>
    <w:rsid w:val="00573A06"/>
    <w:rsid w:val="0057662F"/>
    <w:rsid w:val="00583184"/>
    <w:rsid w:val="00583818"/>
    <w:rsid w:val="005839CE"/>
    <w:rsid w:val="005900E9"/>
    <w:rsid w:val="00593744"/>
    <w:rsid w:val="00593D63"/>
    <w:rsid w:val="005A2383"/>
    <w:rsid w:val="005A2397"/>
    <w:rsid w:val="005C1DDC"/>
    <w:rsid w:val="005C22A0"/>
    <w:rsid w:val="005C26F8"/>
    <w:rsid w:val="005C2EDB"/>
    <w:rsid w:val="005D3F91"/>
    <w:rsid w:val="005D46B2"/>
    <w:rsid w:val="005F3EAB"/>
    <w:rsid w:val="005F4366"/>
    <w:rsid w:val="00611AB9"/>
    <w:rsid w:val="00614AB4"/>
    <w:rsid w:val="00623FEB"/>
    <w:rsid w:val="0062744F"/>
    <w:rsid w:val="00632DEA"/>
    <w:rsid w:val="00641F7B"/>
    <w:rsid w:val="00651102"/>
    <w:rsid w:val="0065202E"/>
    <w:rsid w:val="00653E21"/>
    <w:rsid w:val="00656910"/>
    <w:rsid w:val="006637CB"/>
    <w:rsid w:val="006640A3"/>
    <w:rsid w:val="0067442E"/>
    <w:rsid w:val="00674A8F"/>
    <w:rsid w:val="006819DD"/>
    <w:rsid w:val="00683D0A"/>
    <w:rsid w:val="00683DD2"/>
    <w:rsid w:val="006850C7"/>
    <w:rsid w:val="0068525C"/>
    <w:rsid w:val="006918D1"/>
    <w:rsid w:val="0069515C"/>
    <w:rsid w:val="00696729"/>
    <w:rsid w:val="006B345F"/>
    <w:rsid w:val="006B5B13"/>
    <w:rsid w:val="006B6D9D"/>
    <w:rsid w:val="006B7079"/>
    <w:rsid w:val="006C2698"/>
    <w:rsid w:val="006C4797"/>
    <w:rsid w:val="006D1B74"/>
    <w:rsid w:val="006E273F"/>
    <w:rsid w:val="006F27FF"/>
    <w:rsid w:val="007030F5"/>
    <w:rsid w:val="007048E7"/>
    <w:rsid w:val="00715CFF"/>
    <w:rsid w:val="00716E05"/>
    <w:rsid w:val="00731013"/>
    <w:rsid w:val="00731D59"/>
    <w:rsid w:val="00732101"/>
    <w:rsid w:val="00737AF9"/>
    <w:rsid w:val="0074572E"/>
    <w:rsid w:val="00755924"/>
    <w:rsid w:val="00766E6F"/>
    <w:rsid w:val="00767BAA"/>
    <w:rsid w:val="007740D2"/>
    <w:rsid w:val="0077434A"/>
    <w:rsid w:val="007806AA"/>
    <w:rsid w:val="007915BC"/>
    <w:rsid w:val="0079561C"/>
    <w:rsid w:val="007A4CF2"/>
    <w:rsid w:val="007C4B97"/>
    <w:rsid w:val="007D106B"/>
    <w:rsid w:val="007D1A33"/>
    <w:rsid w:val="007D5CA2"/>
    <w:rsid w:val="007D6E60"/>
    <w:rsid w:val="007F30B4"/>
    <w:rsid w:val="007F404A"/>
    <w:rsid w:val="00840E2F"/>
    <w:rsid w:val="00842579"/>
    <w:rsid w:val="00847A55"/>
    <w:rsid w:val="008547C0"/>
    <w:rsid w:val="008637A2"/>
    <w:rsid w:val="00867A9F"/>
    <w:rsid w:val="00890173"/>
    <w:rsid w:val="00895C36"/>
    <w:rsid w:val="0089732F"/>
    <w:rsid w:val="00897AA0"/>
    <w:rsid w:val="008A27DC"/>
    <w:rsid w:val="008A3212"/>
    <w:rsid w:val="008A5241"/>
    <w:rsid w:val="008A7F78"/>
    <w:rsid w:val="008B1D65"/>
    <w:rsid w:val="008B221E"/>
    <w:rsid w:val="008C2554"/>
    <w:rsid w:val="008C3CF4"/>
    <w:rsid w:val="008C786C"/>
    <w:rsid w:val="008D2BB6"/>
    <w:rsid w:val="008D3AD4"/>
    <w:rsid w:val="008E5FFD"/>
    <w:rsid w:val="008F4B43"/>
    <w:rsid w:val="008F6664"/>
    <w:rsid w:val="008F6CB0"/>
    <w:rsid w:val="0091044F"/>
    <w:rsid w:val="00925D8D"/>
    <w:rsid w:val="00926A60"/>
    <w:rsid w:val="009376DE"/>
    <w:rsid w:val="009378BE"/>
    <w:rsid w:val="00940468"/>
    <w:rsid w:val="00945936"/>
    <w:rsid w:val="00946503"/>
    <w:rsid w:val="009521C9"/>
    <w:rsid w:val="009528BA"/>
    <w:rsid w:val="0097307D"/>
    <w:rsid w:val="00974045"/>
    <w:rsid w:val="00987268"/>
    <w:rsid w:val="0098797F"/>
    <w:rsid w:val="009A654E"/>
    <w:rsid w:val="009A745D"/>
    <w:rsid w:val="009C3F15"/>
    <w:rsid w:val="009C486D"/>
    <w:rsid w:val="009D282D"/>
    <w:rsid w:val="009D5AF5"/>
    <w:rsid w:val="009E7F09"/>
    <w:rsid w:val="00A01E75"/>
    <w:rsid w:val="00A041BA"/>
    <w:rsid w:val="00A04A33"/>
    <w:rsid w:val="00A12214"/>
    <w:rsid w:val="00A20516"/>
    <w:rsid w:val="00A22F04"/>
    <w:rsid w:val="00A3499A"/>
    <w:rsid w:val="00A45AD4"/>
    <w:rsid w:val="00A52C33"/>
    <w:rsid w:val="00A60473"/>
    <w:rsid w:val="00A655FA"/>
    <w:rsid w:val="00A80BC5"/>
    <w:rsid w:val="00A86588"/>
    <w:rsid w:val="00A93910"/>
    <w:rsid w:val="00A9508F"/>
    <w:rsid w:val="00A97453"/>
    <w:rsid w:val="00A97F54"/>
    <w:rsid w:val="00AA0271"/>
    <w:rsid w:val="00AA15AD"/>
    <w:rsid w:val="00AA4F1E"/>
    <w:rsid w:val="00AB4149"/>
    <w:rsid w:val="00AC2770"/>
    <w:rsid w:val="00AC6D5B"/>
    <w:rsid w:val="00AC7157"/>
    <w:rsid w:val="00AC7E33"/>
    <w:rsid w:val="00AD2B75"/>
    <w:rsid w:val="00AD5C69"/>
    <w:rsid w:val="00AD655F"/>
    <w:rsid w:val="00AD68B5"/>
    <w:rsid w:val="00AE7591"/>
    <w:rsid w:val="00AF7CE2"/>
    <w:rsid w:val="00B03A8A"/>
    <w:rsid w:val="00B03DF6"/>
    <w:rsid w:val="00B11858"/>
    <w:rsid w:val="00B228E2"/>
    <w:rsid w:val="00B2340A"/>
    <w:rsid w:val="00B340C2"/>
    <w:rsid w:val="00B4775E"/>
    <w:rsid w:val="00B67D9C"/>
    <w:rsid w:val="00B73248"/>
    <w:rsid w:val="00B83B2A"/>
    <w:rsid w:val="00B90231"/>
    <w:rsid w:val="00B91208"/>
    <w:rsid w:val="00B97DD3"/>
    <w:rsid w:val="00BA0563"/>
    <w:rsid w:val="00BA4715"/>
    <w:rsid w:val="00BC2EF0"/>
    <w:rsid w:val="00BD6F67"/>
    <w:rsid w:val="00BE21B4"/>
    <w:rsid w:val="00BE5241"/>
    <w:rsid w:val="00BF5B34"/>
    <w:rsid w:val="00C00E37"/>
    <w:rsid w:val="00C01097"/>
    <w:rsid w:val="00C14BC1"/>
    <w:rsid w:val="00C228BC"/>
    <w:rsid w:val="00C40A52"/>
    <w:rsid w:val="00C425E1"/>
    <w:rsid w:val="00C468BD"/>
    <w:rsid w:val="00C51663"/>
    <w:rsid w:val="00C561AA"/>
    <w:rsid w:val="00C627B1"/>
    <w:rsid w:val="00C7136A"/>
    <w:rsid w:val="00C84D59"/>
    <w:rsid w:val="00C85D1D"/>
    <w:rsid w:val="00C91542"/>
    <w:rsid w:val="00C92A71"/>
    <w:rsid w:val="00C93D0D"/>
    <w:rsid w:val="00C952AF"/>
    <w:rsid w:val="00CA06E6"/>
    <w:rsid w:val="00CA4966"/>
    <w:rsid w:val="00CB0F43"/>
    <w:rsid w:val="00CC2717"/>
    <w:rsid w:val="00CC7633"/>
    <w:rsid w:val="00CD1110"/>
    <w:rsid w:val="00CD2D29"/>
    <w:rsid w:val="00CE1876"/>
    <w:rsid w:val="00CE6887"/>
    <w:rsid w:val="00CF0070"/>
    <w:rsid w:val="00D128B2"/>
    <w:rsid w:val="00D12AF7"/>
    <w:rsid w:val="00D12C2D"/>
    <w:rsid w:val="00D20352"/>
    <w:rsid w:val="00D462DE"/>
    <w:rsid w:val="00D5613B"/>
    <w:rsid w:val="00D56195"/>
    <w:rsid w:val="00D577A4"/>
    <w:rsid w:val="00D57DF5"/>
    <w:rsid w:val="00D60D1D"/>
    <w:rsid w:val="00D62464"/>
    <w:rsid w:val="00D706F1"/>
    <w:rsid w:val="00D718FF"/>
    <w:rsid w:val="00D761DB"/>
    <w:rsid w:val="00D91D4F"/>
    <w:rsid w:val="00DB042A"/>
    <w:rsid w:val="00DB3852"/>
    <w:rsid w:val="00DB3AC2"/>
    <w:rsid w:val="00DB44E0"/>
    <w:rsid w:val="00DB4E00"/>
    <w:rsid w:val="00DB4F3D"/>
    <w:rsid w:val="00DB5E0F"/>
    <w:rsid w:val="00DB5EBD"/>
    <w:rsid w:val="00DD5314"/>
    <w:rsid w:val="00DE695D"/>
    <w:rsid w:val="00DF2D5E"/>
    <w:rsid w:val="00DF54F9"/>
    <w:rsid w:val="00DF6EA5"/>
    <w:rsid w:val="00E03A63"/>
    <w:rsid w:val="00E03ADC"/>
    <w:rsid w:val="00E1679A"/>
    <w:rsid w:val="00E36B29"/>
    <w:rsid w:val="00E3755E"/>
    <w:rsid w:val="00E43E25"/>
    <w:rsid w:val="00E50848"/>
    <w:rsid w:val="00E53721"/>
    <w:rsid w:val="00E571B4"/>
    <w:rsid w:val="00E60CFA"/>
    <w:rsid w:val="00E73F03"/>
    <w:rsid w:val="00E74D4A"/>
    <w:rsid w:val="00E7521A"/>
    <w:rsid w:val="00E75405"/>
    <w:rsid w:val="00E9425B"/>
    <w:rsid w:val="00E97F5B"/>
    <w:rsid w:val="00EA52AA"/>
    <w:rsid w:val="00EB456B"/>
    <w:rsid w:val="00EB60FB"/>
    <w:rsid w:val="00EB711D"/>
    <w:rsid w:val="00EC64CC"/>
    <w:rsid w:val="00ED74C4"/>
    <w:rsid w:val="00EE6BC9"/>
    <w:rsid w:val="00EF2B8E"/>
    <w:rsid w:val="00EF2C1B"/>
    <w:rsid w:val="00EF7BAE"/>
    <w:rsid w:val="00F12900"/>
    <w:rsid w:val="00F149F0"/>
    <w:rsid w:val="00F16DD3"/>
    <w:rsid w:val="00F213CD"/>
    <w:rsid w:val="00F32CC3"/>
    <w:rsid w:val="00F3437D"/>
    <w:rsid w:val="00F3788B"/>
    <w:rsid w:val="00F44200"/>
    <w:rsid w:val="00F477F3"/>
    <w:rsid w:val="00F72238"/>
    <w:rsid w:val="00F75B06"/>
    <w:rsid w:val="00F97C7F"/>
    <w:rsid w:val="00FA11BD"/>
    <w:rsid w:val="00FA3A35"/>
    <w:rsid w:val="00FA4E94"/>
    <w:rsid w:val="00FA6FA0"/>
    <w:rsid w:val="00FB11C6"/>
    <w:rsid w:val="00FB15E8"/>
    <w:rsid w:val="00FB3723"/>
    <w:rsid w:val="00FB68E0"/>
    <w:rsid w:val="00FE2E5F"/>
    <w:rsid w:val="00FE319F"/>
    <w:rsid w:val="00FF76D3"/>
  </w:rsids>
  <w:docVars>
    <w:docVar w:name="__Grammarly_42___1" w:val="H4sIAAAAAAAEAKtWcslP9kxRslIyNDYyNTEysTA3Mzc2MzUwMbBU0lEKTi0uzszPAykwNasFAEiLY60t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D47181-228F-471E-8194-74ECC93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D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79"/>
  </w:style>
  <w:style w:type="paragraph" w:styleId="Footer">
    <w:name w:val="footer"/>
    <w:basedOn w:val="Normal"/>
    <w:link w:val="FooterChar"/>
    <w:uiPriority w:val="99"/>
    <w:unhideWhenUsed/>
    <w:rsid w:val="0048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79"/>
  </w:style>
  <w:style w:type="paragraph" w:styleId="BalloonText">
    <w:name w:val="Balloon Text"/>
    <w:basedOn w:val="Normal"/>
    <w:link w:val="BalloonTextChar"/>
    <w:uiPriority w:val="99"/>
    <w:semiHidden/>
    <w:unhideWhenUsed/>
    <w:rsid w:val="0048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83D7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483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3E25"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573A06"/>
    <w:rPr>
      <w:color w:val="0000FF"/>
      <w:u w:val="single"/>
    </w:rPr>
  </w:style>
  <w:style w:type="paragraph" w:styleId="NoSpacing">
    <w:name w:val="No Spacing"/>
    <w:uiPriority w:val="1"/>
    <w:qFormat/>
    <w:rsid w:val="00350D7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2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A60"/>
    <w:rPr>
      <w:b/>
      <w:bCs/>
    </w:rPr>
  </w:style>
  <w:style w:type="character" w:styleId="FollowedHyperlink">
    <w:name w:val="FollowedHyperlink"/>
    <w:uiPriority w:val="99"/>
    <w:semiHidden/>
    <w:unhideWhenUsed/>
    <w:rsid w:val="00096FE9"/>
    <w:rPr>
      <w:color w:val="954F72"/>
      <w:u w:val="single"/>
    </w:rPr>
  </w:style>
  <w:style w:type="paragraph" w:customStyle="1" w:styleId="bodytext">
    <w:name w:val="_body text"/>
    <w:basedOn w:val="Normal"/>
    <w:link w:val="bodytextChar"/>
    <w:qFormat/>
    <w:rsid w:val="00EF7BAE"/>
    <w:rPr>
      <w:rFonts w:ascii="Calibri Light" w:hAnsi="Calibri Light" w:cs="Calibri Light"/>
      <w:sz w:val="20"/>
      <w:lang w:eastAsia="en-GB"/>
    </w:rPr>
  </w:style>
  <w:style w:type="paragraph" w:customStyle="1" w:styleId="bullet">
    <w:name w:val="_bullet"/>
    <w:basedOn w:val="ListParagraph"/>
    <w:link w:val="bulletChar"/>
    <w:qFormat/>
    <w:rsid w:val="00EF7BAE"/>
    <w:pPr>
      <w:numPr>
        <w:numId w:val="3"/>
      </w:numPr>
      <w:spacing w:after="120"/>
      <w:contextualSpacing w:val="0"/>
    </w:pPr>
    <w:rPr>
      <w:rFonts w:ascii="Calibri Light" w:hAnsi="Calibri Light" w:cs="Calibri Light"/>
      <w:szCs w:val="22"/>
      <w:lang w:eastAsia="en-GB"/>
    </w:rPr>
  </w:style>
  <w:style w:type="character" w:customStyle="1" w:styleId="bodytextChar">
    <w:name w:val="_body text Char"/>
    <w:link w:val="bodytext"/>
    <w:rsid w:val="00EF7BAE"/>
    <w:rPr>
      <w:rFonts w:ascii="Calibri Light" w:hAnsi="Calibri Light" w:cs="Calibri Light"/>
      <w:szCs w:val="22"/>
      <w:lang w:eastAsia="en-GB"/>
    </w:rPr>
  </w:style>
  <w:style w:type="paragraph" w:customStyle="1" w:styleId="pullquote">
    <w:name w:val="_pull quote"/>
    <w:basedOn w:val="NormalWeb"/>
    <w:link w:val="pullquoteChar"/>
    <w:qFormat/>
    <w:rsid w:val="00EF7BAE"/>
    <w:rPr>
      <w:rFonts w:ascii="Calibri Light" w:eastAsia="Calibri" w:hAnsi="Calibri Light" w:cs="Calibri Light"/>
      <w:b/>
      <w:i/>
      <w:sz w:val="28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EF7BAE"/>
    <w:rPr>
      <w:rFonts w:ascii="Arial" w:hAnsi="Arial" w:cs="Arial"/>
    </w:rPr>
  </w:style>
  <w:style w:type="character" w:customStyle="1" w:styleId="bulletChar">
    <w:name w:val="_bullet Char"/>
    <w:link w:val="bullet"/>
    <w:rsid w:val="00EF7BAE"/>
    <w:rPr>
      <w:rFonts w:ascii="Calibri Light" w:hAnsi="Calibri Light" w:cs="Calibri Light"/>
      <w:szCs w:val="22"/>
      <w:lang w:eastAsia="en-GB"/>
    </w:rPr>
  </w:style>
  <w:style w:type="paragraph" w:customStyle="1" w:styleId="maintitle">
    <w:name w:val="_main title"/>
    <w:basedOn w:val="Normal"/>
    <w:link w:val="maintitleChar"/>
    <w:qFormat/>
    <w:rsid w:val="00EF7BAE"/>
    <w:rPr>
      <w:rFonts w:cs="Calibri"/>
      <w:b/>
      <w:sz w:val="32"/>
      <w:lang w:eastAsia="en-GB"/>
    </w:rPr>
  </w:style>
  <w:style w:type="character" w:customStyle="1" w:styleId="NormalWebChar">
    <w:name w:val="Normal (Web) Char"/>
    <w:link w:val="NormalWeb"/>
    <w:uiPriority w:val="99"/>
    <w:rsid w:val="00EF7BAE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ullquoteChar">
    <w:name w:val="_pull quote Char"/>
    <w:link w:val="pullquote"/>
    <w:rsid w:val="00EF7BAE"/>
    <w:rPr>
      <w:rFonts w:ascii="Calibri Light" w:eastAsia="Times New Roman" w:hAnsi="Calibri Light" w:cs="Calibri Light"/>
      <w:b/>
      <w:i/>
      <w:sz w:val="28"/>
      <w:szCs w:val="22"/>
      <w:lang w:val="en-GB" w:eastAsia="en-GB"/>
    </w:rPr>
  </w:style>
  <w:style w:type="paragraph" w:customStyle="1" w:styleId="title2">
    <w:name w:val="_title 2"/>
    <w:basedOn w:val="Heading1"/>
    <w:link w:val="title2Char"/>
    <w:qFormat/>
    <w:rsid w:val="00EF7BAE"/>
    <w:rPr>
      <w:rFonts w:ascii="Calibri Light" w:hAnsi="Calibri Light" w:cs="Calibri Light"/>
      <w:sz w:val="22"/>
    </w:rPr>
  </w:style>
  <w:style w:type="character" w:customStyle="1" w:styleId="maintitleChar">
    <w:name w:val="_main title Char"/>
    <w:link w:val="maintitle"/>
    <w:rsid w:val="00EF7BAE"/>
    <w:rPr>
      <w:rFonts w:cs="Calibri"/>
      <w:b/>
      <w:sz w:val="32"/>
      <w:szCs w:val="22"/>
      <w:lang w:eastAsia="en-GB"/>
    </w:rPr>
  </w:style>
  <w:style w:type="paragraph" w:customStyle="1" w:styleId="sources">
    <w:name w:val="_sources"/>
    <w:basedOn w:val="bodytext"/>
    <w:link w:val="sourcesChar"/>
    <w:qFormat/>
    <w:rsid w:val="00EF7BAE"/>
    <w:rPr>
      <w:i/>
    </w:rPr>
  </w:style>
  <w:style w:type="character" w:customStyle="1" w:styleId="title2Char">
    <w:name w:val="_title 2 Char"/>
    <w:link w:val="title2"/>
    <w:rsid w:val="00EF7BAE"/>
    <w:rPr>
      <w:rFonts w:ascii="Calibri Light" w:eastAsia="Times New Roman" w:hAnsi="Calibri Light" w:cs="Calibri Light"/>
      <w:b/>
      <w:bCs/>
      <w:kern w:val="32"/>
      <w:sz w:val="22"/>
      <w:szCs w:val="32"/>
      <w:lang w:val="en-GB"/>
    </w:rPr>
  </w:style>
  <w:style w:type="character" w:customStyle="1" w:styleId="UnresolvedMention">
    <w:name w:val="Unresolved Mention"/>
    <w:uiPriority w:val="99"/>
    <w:semiHidden/>
    <w:unhideWhenUsed/>
    <w:rsid w:val="0014702F"/>
    <w:rPr>
      <w:color w:val="605E5C"/>
      <w:shd w:val="clear" w:color="auto" w:fill="E1DFDD"/>
    </w:rPr>
  </w:style>
  <w:style w:type="character" w:customStyle="1" w:styleId="sourcesChar">
    <w:name w:val="_sources Char"/>
    <w:link w:val="sources"/>
    <w:rsid w:val="00EF7BAE"/>
    <w:rPr>
      <w:rFonts w:ascii="Calibri Light" w:hAnsi="Calibri Light" w:cs="Calibri Light"/>
      <w:i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F36A-EEF2-4000-BB74-315D47A7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Kilker</dc:creator>
  <cp:lastModifiedBy>Knapp, Ben</cp:lastModifiedBy>
  <cp:revision>7</cp:revision>
  <cp:lastPrinted>2019-04-18T15:59:00Z</cp:lastPrinted>
  <dcterms:created xsi:type="dcterms:W3CDTF">2021-03-26T16:15:00Z</dcterms:created>
  <dcterms:modified xsi:type="dcterms:W3CDTF">2021-03-26T17:24:00Z</dcterms:modified>
</cp:coreProperties>
</file>