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307663" w:rsidRPr="00595AED" w:rsidP="00A859E0" w14:paraId="0A01DB90" w14:textId="4C9251E8">
      <w:pPr>
        <w:pStyle w:val="SubHeaders"/>
        <w:spacing w:after="120"/>
        <w:rPr>
          <w:rFonts w:cstheme="majorHAnsi"/>
          <w:noProof w:val="0"/>
        </w:rPr>
      </w:pPr>
      <w:r w:rsidRPr="00595AED">
        <w:rPr>
          <w:rFonts w:cstheme="majorHAnsi"/>
          <w:noProof w:val="0"/>
        </w:rPr>
        <w:drawing>
          <wp:anchor simplePos="0" relativeHeight="251658240" behindDoc="0" locked="1" layoutInCell="1" allowOverlap="1">
            <wp:simplePos x="0" y="0"/>
            <wp:positionH relativeFrom="margin">
              <wp:posOffset>4762500</wp:posOffset>
            </wp:positionH>
            <wp:positionV relativeFrom="margin">
              <wp:posOffset>5080000</wp:posOffset>
            </wp:positionV>
            <wp:extent cx="1645923" cy="1120142"/>
            <wp:wrapNone/>
            <wp:docPr id="100012" name="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97082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-6773</wp:posOffset>
                </wp:positionV>
                <wp:extent cx="3275965" cy="501727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275965" cy="50172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47C9" w:rsidP="008205B3" w14:textId="1DAD857F">
                            <w:pPr>
                              <w:pStyle w:val="ListParagraph"/>
                              <w:spacing w:after="0"/>
                            </w:pPr>
                            <w:r w:rsidRPr="003F47C9">
                              <w:t xml:space="preserve">or </w:t>
                            </w:r>
                            <w:r w:rsidR="003B5AD1">
                              <w:t>older adults</w:t>
                            </w:r>
                            <w:r w:rsidRPr="003F47C9">
                              <w:t>—are following a healthy diet.</w:t>
                            </w:r>
                          </w:p>
                          <w:p w:rsidR="00B91ED5" w:rsidRPr="0040153F" w:rsidP="008205B3" w14:textId="2FD484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 w:rsidRPr="008205B3">
                              <w:rPr>
                                <w:b/>
                              </w:rPr>
                              <w:t>Customize your foods and beverages to reflect personal preferences, cultural traditions and budgets.</w:t>
                            </w:r>
                            <w:r w:rsidRPr="0040153F">
                              <w:t xml:space="preserve"> A healthy dietary pattern can benefit all people regardless of age, race, ethnicity or current health status.</w:t>
                            </w:r>
                          </w:p>
                          <w:p w:rsidR="003F47C9" w:rsidRPr="008205B3" w:rsidP="008205B3" w14:textId="536363C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205B3">
                              <w:rPr>
                                <w:b/>
                              </w:rPr>
                              <w:t>Focus on meeting food group needs with nutrient-dense foods and beverages, while staying within calorie limits.</w:t>
                            </w:r>
                            <w:r w:rsidRPr="0040153F">
                              <w:t xml:space="preserve"> </w:t>
                            </w:r>
                            <w:r w:rsidR="007E3ACE">
                              <w:t xml:space="preserve">Keep in mind that 85% </w:t>
                            </w:r>
                            <w:r w:rsidR="0040153F">
                              <w:t xml:space="preserve">of </w:t>
                            </w:r>
                            <w:r w:rsidR="007C3F89">
                              <w:t xml:space="preserve">your </w:t>
                            </w:r>
                            <w:r w:rsidR="0040153F">
                              <w:t>daily calories should meet food group recommendations for vegetables, fruits, grains</w:t>
                            </w:r>
                            <w:r w:rsidR="00DC7DC1">
                              <w:t>,</w:t>
                            </w:r>
                            <w:r w:rsidR="0040153F">
                              <w:t xml:space="preserve"> dairy and protein. </w:t>
                            </w:r>
                            <w:r w:rsidRPr="0040153F" w:rsidR="0040153F">
                              <w:t>Nutrient-dense foods are rich in vitamins and minerals, without too much added sugars, saturated fats and sodium.</w:t>
                            </w:r>
                          </w:p>
                          <w:p w:rsidR="0040153F" w:rsidRPr="0040153F" w:rsidP="008205B3" w14:textId="34195E3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A859E0">
                              <w:rPr>
                                <w:b/>
                              </w:rPr>
                              <w:t>Limit foods and beverage</w:t>
                            </w:r>
                            <w:bookmarkStart w:id="0" w:name="_GoBack"/>
                            <w:bookmarkEnd w:id="0"/>
                            <w:r w:rsidRPr="00A859E0">
                              <w:rPr>
                                <w:b/>
                              </w:rPr>
                              <w:t>s high in added sugars, saturated fats and sodium.</w:t>
                            </w:r>
                            <w:r w:rsidRPr="0040153F">
                              <w:t xml:space="preserve"> Be mindful of the nutritional facts of the foods and beverages you consume</w:t>
                            </w:r>
                            <w:bookmarkStart w:id="1" w:name="_Hlk62038745"/>
                            <w:r w:rsidRPr="0040153F">
                              <w:t>—</w:t>
                            </w:r>
                            <w:bookmarkEnd w:id="1"/>
                            <w:r w:rsidRPr="0040153F">
                              <w:t xml:space="preserve">including alcohol. </w:t>
                            </w:r>
                            <w:r w:rsidRPr="00444848" w:rsidR="008205B3">
                              <w:t>For example, m</w:t>
                            </w:r>
                            <w:r w:rsidRPr="00444848">
                              <w:t>en should limit alcohol to two drinks a day and women should consume no more than one drink per day.</w:t>
                            </w:r>
                          </w:p>
                          <w:p w:rsidR="002D7679" w:rsidP="0040153F" w14:textId="77777777">
                            <w:r w:rsidRPr="0040153F">
                              <w:t xml:space="preserve">Everyone can benefit from a healthy eating pattern, so start simple with modest changes each day. For healthy recipes or to learn more about the current guidelines, visit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"https://www.myplate.gov/" </w:instrText>
                            </w:r>
                            <w:r>
                              <w:fldChar w:fldCharType="separate"/>
                            </w:r>
                            <w:r w:rsidRPr="0040153F">
                              <w:rPr>
                                <w:rStyle w:val="Hyperlink"/>
                              </w:rPr>
                              <w:t>MyPlate.gov</w:t>
                            </w:r>
                            <w:r>
                              <w:fldChar w:fldCharType="end"/>
                            </w:r>
                            <w:r w:rsidRPr="0040153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5" type="#_x0000_t202" style="width:257.95pt;height:395.05pt;margin-top:-0.55pt;margin-left:206.75pt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4384" filled="f" stroked="f" strokeweight="0.5pt">
                <v:textbox>
                  <w:txbxContent>
                    <w:p w:rsidR="003F47C9" w:rsidP="008205B3" w14:paraId="6E71B9A3" w14:textId="1DAD857F">
                      <w:pPr>
                        <w:pStyle w:val="ListParagraph"/>
                        <w:spacing w:after="0"/>
                      </w:pPr>
                      <w:r w:rsidRPr="003F47C9">
                        <w:t xml:space="preserve">or </w:t>
                      </w:r>
                      <w:r w:rsidR="003B5AD1">
                        <w:t>older adults</w:t>
                      </w:r>
                      <w:r w:rsidRPr="003F47C9">
                        <w:t>—are following a healthy diet.</w:t>
                      </w:r>
                    </w:p>
                    <w:p w:rsidR="00B91ED5" w:rsidRPr="0040153F" w:rsidP="008205B3" w14:paraId="65735F07" w14:textId="2FD484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 w:rsidRPr="008205B3">
                        <w:rPr>
                          <w:b/>
                        </w:rPr>
                        <w:t>Customize your foods and beverages to reflect personal preferences, cultural traditions and budgets.</w:t>
                      </w:r>
                      <w:r w:rsidRPr="0040153F">
                        <w:t xml:space="preserve"> A healthy dietary pattern can benefit all people regardless of age, race, ethnicity or current health status.</w:t>
                      </w:r>
                    </w:p>
                    <w:p w:rsidR="003F47C9" w:rsidRPr="008205B3" w:rsidP="008205B3" w14:paraId="4629C3B6" w14:textId="536363C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205B3">
                        <w:rPr>
                          <w:b/>
                        </w:rPr>
                        <w:t>Focus on meeting food group needs with nutrient-dense foods and beverages, while staying within calorie limits.</w:t>
                      </w:r>
                      <w:r w:rsidRPr="0040153F">
                        <w:t xml:space="preserve"> </w:t>
                      </w:r>
                      <w:r w:rsidR="007E3ACE">
                        <w:t xml:space="preserve">Keep in mind that 85% </w:t>
                      </w:r>
                      <w:r w:rsidR="0040153F">
                        <w:t xml:space="preserve">of </w:t>
                      </w:r>
                      <w:r w:rsidR="007C3F89">
                        <w:t xml:space="preserve">your </w:t>
                      </w:r>
                      <w:r w:rsidR="0040153F">
                        <w:t>daily calories should meet food group recommendations for vegetables, fruits, grains</w:t>
                      </w:r>
                      <w:r w:rsidR="00DC7DC1">
                        <w:t>,</w:t>
                      </w:r>
                      <w:r w:rsidR="0040153F">
                        <w:t xml:space="preserve"> dairy and protein. </w:t>
                      </w:r>
                      <w:r w:rsidRPr="0040153F" w:rsidR="0040153F">
                        <w:t>Nutrient-dense foods are rich in vitamins and minerals, without too much added sugars, saturated fats and sodium.</w:t>
                      </w:r>
                    </w:p>
                    <w:p w:rsidR="0040153F" w:rsidRPr="0040153F" w:rsidP="008205B3" w14:paraId="3993B1C5" w14:textId="34195E3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A859E0">
                        <w:rPr>
                          <w:b/>
                        </w:rPr>
                        <w:t>Limit foods and beverage</w:t>
                      </w:r>
                      <w:bookmarkStart w:id="0" w:name="_GoBack"/>
                      <w:bookmarkEnd w:id="0"/>
                      <w:r w:rsidRPr="00A859E0">
                        <w:rPr>
                          <w:b/>
                        </w:rPr>
                        <w:t>s high in added sugars, saturated fats and sodium.</w:t>
                      </w:r>
                      <w:r w:rsidRPr="0040153F">
                        <w:t xml:space="preserve"> Be mindful of the nutritional facts of the foods and beverages you consume</w:t>
                      </w:r>
                      <w:bookmarkStart w:id="1" w:name="_Hlk62038745"/>
                      <w:r w:rsidRPr="0040153F">
                        <w:t>—</w:t>
                      </w:r>
                      <w:bookmarkEnd w:id="1"/>
                      <w:r w:rsidRPr="0040153F">
                        <w:t xml:space="preserve">including alcohol. </w:t>
                      </w:r>
                      <w:r w:rsidRPr="00444848" w:rsidR="008205B3">
                        <w:t>For example, m</w:t>
                      </w:r>
                      <w:r w:rsidRPr="00444848">
                        <w:t>en should limit alcohol to two drinks a day and women should consume no more than one drink per day.</w:t>
                      </w:r>
                    </w:p>
                    <w:p w:rsidR="002D7679" w:rsidP="0040153F" w14:paraId="7217946D" w14:textId="77777777">
                      <w:r w:rsidRPr="0040153F">
                        <w:t xml:space="preserve">Everyone can benefit from a healthy eating pattern, so start simple with modest changes each day. For healthy recipes or to learn more about the current guidelines, visit </w:t>
                      </w:r>
                      <w:r>
                        <w:fldChar w:fldCharType="begin"/>
                      </w:r>
                      <w:r>
                        <w:instrText xml:space="preserve"> HYPERLINK "https://www.myplate.gov/" </w:instrText>
                      </w:r>
                      <w:r>
                        <w:fldChar w:fldCharType="separate"/>
                      </w:r>
                      <w:r w:rsidRPr="0040153F">
                        <w:rPr>
                          <w:rStyle w:val="Hyperlink"/>
                        </w:rPr>
                        <w:t>MyPlate.gov</w:t>
                      </w:r>
                      <w:r>
                        <w:fldChar w:fldCharType="end"/>
                      </w:r>
                      <w:r w:rsidRPr="0040153F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-6773</wp:posOffset>
                </wp:positionV>
                <wp:extent cx="3369310" cy="63061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369310" cy="6306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7679" w:rsidRPr="000855CD" w:rsidP="002D7679" w14:textId="77777777">
                            <w:pPr>
                              <w:pStyle w:val="SubHeaders"/>
                              <w:spacing w:after="120"/>
                              <w:rPr>
                                <w:noProof w:val="0"/>
                                <w:sz w:val="32"/>
                              </w:rPr>
                            </w:pPr>
                            <w:r w:rsidRPr="00041D37">
                              <w:rPr>
                                <w:noProof w:val="0"/>
                                <w:sz w:val="32"/>
                              </w:rPr>
                              <w:t>NEW DIETARY GUIDELINES FOR AMERICANS RELEASED</w:t>
                            </w:r>
                          </w:p>
                          <w:p w:rsidR="00B91ED5" w:rsidP="00B91ED5" w14:textId="0BDE23B9">
                            <w:r w:rsidRPr="0040153F">
                              <w:t>The foods and beverages you consume have a significant impact on your health.</w:t>
                            </w:r>
                            <w:r>
                              <w:t xml:space="preserve"> Diet-related chronic diseases</w:t>
                            </w:r>
                            <w:r w:rsidRPr="008D57A1" w:rsidR="008D57A1">
                              <w:t>—</w:t>
                            </w:r>
                            <w:r>
                              <w:t xml:space="preserve">such as cardiovascular disease, </w:t>
                            </w:r>
                            <w:r w:rsidR="008D57A1">
                              <w:t>T</w:t>
                            </w:r>
                            <w:r>
                              <w:t>ype 2</w:t>
                            </w:r>
                            <w:r w:rsidR="008D57A1">
                              <w:t xml:space="preserve"> </w:t>
                            </w:r>
                            <w:r>
                              <w:t>diabetes, obesity and some types of cancer</w:t>
                            </w:r>
                            <w:r w:rsidRPr="0040153F" w:rsidR="008D57A1">
                              <w:t>—</w:t>
                            </w:r>
                            <w:r>
                              <w:t>are prevalent among Americans and pose a major public</w:t>
                            </w:r>
                            <w:r w:rsidR="008D57A1">
                              <w:t xml:space="preserve"> </w:t>
                            </w:r>
                            <w:r>
                              <w:t xml:space="preserve">health problem. </w:t>
                            </w:r>
                            <w:bookmarkStart w:id="2" w:name="_Hlk64974477"/>
                            <w:r w:rsidR="008D57A1">
                              <w:t>In fact</w:t>
                            </w:r>
                            <w:r>
                              <w:t xml:space="preserve">, </w:t>
                            </w:r>
                            <w:r w:rsidR="008D57A1">
                              <w:t>60% of</w:t>
                            </w:r>
                            <w:r>
                              <w:t xml:space="preserve"> adults</w:t>
                            </w:r>
                            <w:r w:rsidR="008D57A1">
                              <w:t xml:space="preserve"> </w:t>
                            </w:r>
                            <w:r>
                              <w:t>have one or more diet-related chronic diseases.</w:t>
                            </w:r>
                            <w:bookmarkEnd w:id="2"/>
                          </w:p>
                          <w:p w:rsidR="0040153F" w:rsidP="002D7679" w14:textId="65388C50">
                            <w:r>
                              <w:t>Every five year</w:t>
                            </w:r>
                            <w:r w:rsidR="00641190">
                              <w:t>s</w:t>
                            </w:r>
                            <w:r>
                              <w:t>, t</w:t>
                            </w:r>
                            <w:r w:rsidR="00B91ED5">
                              <w:t xml:space="preserve">he U.S. Department of Health and Human Services and the U.S. Department of Agriculture publish nutrition advice. </w:t>
                            </w:r>
                            <w:r w:rsidRPr="0040153F">
                              <w:t xml:space="preserve">The </w:t>
                            </w:r>
                            <w:r>
                              <w:t>newest version of the</w:t>
                            </w:r>
                            <w:r w:rsidRPr="0040153F"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"https://www.dietaryguidelines.gov/" </w:instrText>
                            </w:r>
                            <w:r>
                              <w:fldChar w:fldCharType="separate"/>
                            </w:r>
                            <w:r w:rsidRPr="0040153F">
                              <w:rPr>
                                <w:rStyle w:val="Hyperlink"/>
                              </w:rPr>
                              <w:t>Dietary Guidelines for Americans</w:t>
                            </w:r>
                            <w:r>
                              <w:fldChar w:fldCharType="end"/>
                            </w:r>
                            <w:r w:rsidR="00BE1D48">
                              <w:t xml:space="preserve"> (</w:t>
                            </w:r>
                            <w:r w:rsidRPr="0040153F">
                              <w:t xml:space="preserve">2020-2025) offers science-based nutrition advice to develop healthy eating habits and reduce chronic disease risk. For the first time, </w:t>
                            </w:r>
                            <w:r w:rsidR="00B91ED5">
                              <w:t>this</w:t>
                            </w:r>
                            <w:r w:rsidRPr="0040153F">
                              <w:t xml:space="preserve"> edition provides recommendations by life stage, from birth through older adulthood.</w:t>
                            </w:r>
                          </w:p>
                          <w:p w:rsidR="002D7679" w:rsidRPr="00595AED" w:rsidP="002D7679" w14:textId="77777777">
                            <w:pPr>
                              <w:pStyle w:val="SubHeaders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 xml:space="preserve">2020-2025 </w:t>
                            </w:r>
                            <w:r w:rsidR="0040153F">
                              <w:rPr>
                                <w:noProof w:val="0"/>
                              </w:rPr>
                              <w:t>Dietary Guidelines</w:t>
                            </w:r>
                          </w:p>
                          <w:p w:rsidR="0040153F" w:rsidP="0040153F" w14:textId="61AA0DA3">
                            <w:r w:rsidRPr="0097474C">
                              <w:t xml:space="preserve">The </w:t>
                            </w:r>
                            <w:r>
                              <w:t>latest</w:t>
                            </w:r>
                            <w:r w:rsidRPr="0097474C">
                              <w:t xml:space="preserve"> </w:t>
                            </w:r>
                            <w:r>
                              <w:t>guidance</w:t>
                            </w:r>
                            <w:r w:rsidRPr="0097474C">
                              <w:t xml:space="preserve"> provides four</w:t>
                            </w:r>
                            <w:r>
                              <w:t xml:space="preserve"> </w:t>
                            </w:r>
                            <w:r w:rsidRPr="0097474C">
                              <w:t xml:space="preserve">overarching </w:t>
                            </w:r>
                            <w:r>
                              <w:t>g</w:t>
                            </w:r>
                            <w:r w:rsidRPr="0097474C">
                              <w:t>uidelines that encourage healthy eating</w:t>
                            </w:r>
                            <w:r>
                              <w:t xml:space="preserve"> </w:t>
                            </w:r>
                            <w:r w:rsidRPr="0097474C">
                              <w:t>patterns</w:t>
                            </w:r>
                            <w:r w:rsidR="003F47C9">
                              <w:t xml:space="preserve">, while </w:t>
                            </w:r>
                            <w:r w:rsidRPr="0097474C">
                              <w:t>recogniz</w:t>
                            </w:r>
                            <w:r w:rsidR="003F47C9">
                              <w:t>ing</w:t>
                            </w:r>
                            <w:r w:rsidRPr="0097474C">
                              <w:t xml:space="preserve"> that</w:t>
                            </w:r>
                            <w:r>
                              <w:t xml:space="preserve"> </w:t>
                            </w:r>
                            <w:r w:rsidRPr="0097474C">
                              <w:t>individuals will need to make shifts in their food and</w:t>
                            </w:r>
                            <w:r>
                              <w:t xml:space="preserve"> </w:t>
                            </w:r>
                            <w:r w:rsidRPr="0097474C">
                              <w:t>beverage choices to achieve a healthy pattern.</w:t>
                            </w:r>
                          </w:p>
                          <w:p w:rsidR="0040153F" w:rsidRPr="0097474C" w:rsidP="0040153F" w14:textId="77777777">
                            <w:r>
                              <w:t>Make every bite count and c</w:t>
                            </w:r>
                            <w:r w:rsidRPr="0097474C">
                              <w:t xml:space="preserve">onsider </w:t>
                            </w:r>
                            <w:r>
                              <w:t>the following</w:t>
                            </w:r>
                            <w:r w:rsidR="003717B0">
                              <w:t xml:space="preserve"> four overarching guidelines</w:t>
                            </w:r>
                            <w:r w:rsidRPr="0097474C">
                              <w:t>:</w:t>
                            </w:r>
                          </w:p>
                          <w:p w:rsidR="0040153F" w:rsidRPr="0040153F" w:rsidP="008205B3" w14:textId="3C0581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bookmarkStart w:id="3" w:name="_Hlk62038756"/>
                            <w:r w:rsidRPr="008205B3">
                              <w:rPr>
                                <w:b/>
                              </w:rPr>
                              <w:t>Follow a healthy dietary pattern at every life stage.</w:t>
                            </w:r>
                            <w:bookmarkEnd w:id="3"/>
                            <w:r>
                              <w:t xml:space="preserve"> </w:t>
                            </w:r>
                            <w:r w:rsidRPr="00F438E1">
                              <w:t>Dietary needs and recommendations vary based on your age, sex and stage of life. Review the guidelines to ensure that you and your loved</w:t>
                            </w:r>
                            <w:r>
                              <w:t xml:space="preserve"> </w:t>
                            </w:r>
                            <w:r w:rsidRPr="0040153F">
                              <w:t>ones—whether they're infants, teens</w:t>
                            </w:r>
                            <w:bookmarkStart w:id="4" w:name="_Hlk65219837"/>
                            <w:bookmarkStart w:id="5" w:name="_Hlk65219838"/>
                            <w:bookmarkStart w:id="6" w:name="_Hlk65219845"/>
                            <w:bookmarkStart w:id="7" w:name="_Hlk65219846"/>
                            <w:r w:rsidRPr="0040153F">
                              <w:t xml:space="preserve">, </w:t>
                            </w:r>
                            <w:r w:rsidRPr="003F47C9" w:rsidR="003B5AD1">
                              <w:t xml:space="preserve">adults 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6" type="#_x0000_t202" style="width:265.3pt;height:496.55pt;margin-top:-0.55pt;margin-left:-6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2336" filled="f" stroked="f" strokeweight="0.5pt">
                <v:textbox>
                  <w:txbxContent>
                    <w:p w:rsidR="002D7679" w:rsidRPr="000855CD" w:rsidP="002D7679" w14:paraId="7BC1BCCB" w14:textId="77777777">
                      <w:pPr>
                        <w:pStyle w:val="SubHeaders"/>
                        <w:spacing w:after="120"/>
                        <w:rPr>
                          <w:noProof w:val="0"/>
                          <w:sz w:val="32"/>
                        </w:rPr>
                      </w:pPr>
                      <w:r w:rsidRPr="00041D37">
                        <w:rPr>
                          <w:noProof w:val="0"/>
                          <w:sz w:val="32"/>
                        </w:rPr>
                        <w:t>NEW DIETARY GUIDELINES FOR AMERICANS RELEASED</w:t>
                      </w:r>
                    </w:p>
                    <w:p w:rsidR="00B91ED5" w:rsidP="00B91ED5" w14:paraId="5274B28E" w14:textId="0BDE23B9">
                      <w:r w:rsidRPr="0040153F">
                        <w:t>The foods and beverages you consume have a significant impact on your health.</w:t>
                      </w:r>
                      <w:r>
                        <w:t xml:space="preserve"> Diet-related chronic diseases</w:t>
                      </w:r>
                      <w:r w:rsidRPr="008D57A1" w:rsidR="008D57A1">
                        <w:t>—</w:t>
                      </w:r>
                      <w:r>
                        <w:t xml:space="preserve">such as cardiovascular disease, </w:t>
                      </w:r>
                      <w:r w:rsidR="008D57A1">
                        <w:t>T</w:t>
                      </w:r>
                      <w:r>
                        <w:t>ype 2</w:t>
                      </w:r>
                      <w:r w:rsidR="008D57A1">
                        <w:t xml:space="preserve"> </w:t>
                      </w:r>
                      <w:r>
                        <w:t>diabetes, obesity and some types of cancer</w:t>
                      </w:r>
                      <w:r w:rsidRPr="0040153F" w:rsidR="008D57A1">
                        <w:t>—</w:t>
                      </w:r>
                      <w:r>
                        <w:t>are prevalent among Americans and pose a major public</w:t>
                      </w:r>
                      <w:r w:rsidR="008D57A1">
                        <w:t xml:space="preserve"> </w:t>
                      </w:r>
                      <w:r>
                        <w:t xml:space="preserve">health problem. </w:t>
                      </w:r>
                      <w:bookmarkStart w:id="2" w:name="_Hlk64974477"/>
                      <w:r w:rsidR="008D57A1">
                        <w:t>In fact</w:t>
                      </w:r>
                      <w:r>
                        <w:t xml:space="preserve">, </w:t>
                      </w:r>
                      <w:r w:rsidR="008D57A1">
                        <w:t>60% of</w:t>
                      </w:r>
                      <w:r>
                        <w:t xml:space="preserve"> adults</w:t>
                      </w:r>
                      <w:r w:rsidR="008D57A1">
                        <w:t xml:space="preserve"> </w:t>
                      </w:r>
                      <w:r>
                        <w:t>have one or more diet-related chronic diseases.</w:t>
                      </w:r>
                      <w:bookmarkEnd w:id="2"/>
                    </w:p>
                    <w:p w:rsidR="0040153F" w:rsidP="002D7679" w14:paraId="61F2C055" w14:textId="65388C50">
                      <w:r>
                        <w:t>Every five year</w:t>
                      </w:r>
                      <w:r w:rsidR="00641190">
                        <w:t>s</w:t>
                      </w:r>
                      <w:r>
                        <w:t>, t</w:t>
                      </w:r>
                      <w:r w:rsidR="00B91ED5">
                        <w:t xml:space="preserve">he U.S. Department of Health and Human Services and the U.S. Department of Agriculture publish nutrition advice. </w:t>
                      </w:r>
                      <w:r w:rsidRPr="0040153F">
                        <w:t xml:space="preserve">The </w:t>
                      </w:r>
                      <w:r>
                        <w:t>newest version of the</w:t>
                      </w:r>
                      <w:r w:rsidRPr="0040153F"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"https://www.dietaryguidelines.gov/" </w:instrText>
                      </w:r>
                      <w:r>
                        <w:fldChar w:fldCharType="separate"/>
                      </w:r>
                      <w:r w:rsidRPr="0040153F">
                        <w:rPr>
                          <w:rStyle w:val="Hyperlink"/>
                        </w:rPr>
                        <w:t>Dietary Guidelines for Americans</w:t>
                      </w:r>
                      <w:r>
                        <w:fldChar w:fldCharType="end"/>
                      </w:r>
                      <w:r w:rsidR="00BE1D48">
                        <w:t xml:space="preserve"> (</w:t>
                      </w:r>
                      <w:r w:rsidRPr="0040153F">
                        <w:t xml:space="preserve">2020-2025) offers science-based nutrition advice to develop healthy eating habits and reduce chronic disease risk. For the first time, </w:t>
                      </w:r>
                      <w:r w:rsidR="00B91ED5">
                        <w:t>this</w:t>
                      </w:r>
                      <w:r w:rsidRPr="0040153F">
                        <w:t xml:space="preserve"> edition provides recommendations by life stage, from birth through older adulthood.</w:t>
                      </w:r>
                    </w:p>
                    <w:p w:rsidR="002D7679" w:rsidRPr="00595AED" w:rsidP="002D7679" w14:paraId="38C97969" w14:textId="77777777">
                      <w:pPr>
                        <w:pStyle w:val="SubHeaders"/>
                        <w:rPr>
                          <w:noProof w:val="0"/>
                        </w:rPr>
                      </w:pPr>
                      <w:r>
                        <w:rPr>
                          <w:noProof w:val="0"/>
                        </w:rPr>
                        <w:t xml:space="preserve">2020-2025 </w:t>
                      </w:r>
                      <w:r w:rsidR="0040153F">
                        <w:rPr>
                          <w:noProof w:val="0"/>
                        </w:rPr>
                        <w:t>Dietary Guidelines</w:t>
                      </w:r>
                    </w:p>
                    <w:p w:rsidR="0040153F" w:rsidP="0040153F" w14:paraId="244386A4" w14:textId="61AA0DA3">
                      <w:r w:rsidRPr="0097474C">
                        <w:t xml:space="preserve">The </w:t>
                      </w:r>
                      <w:r>
                        <w:t>latest</w:t>
                      </w:r>
                      <w:r w:rsidRPr="0097474C">
                        <w:t xml:space="preserve"> </w:t>
                      </w:r>
                      <w:r>
                        <w:t>guidance</w:t>
                      </w:r>
                      <w:r w:rsidRPr="0097474C">
                        <w:t xml:space="preserve"> provides four</w:t>
                      </w:r>
                      <w:r>
                        <w:t xml:space="preserve"> </w:t>
                      </w:r>
                      <w:r w:rsidRPr="0097474C">
                        <w:t xml:space="preserve">overarching </w:t>
                      </w:r>
                      <w:r>
                        <w:t>g</w:t>
                      </w:r>
                      <w:r w:rsidRPr="0097474C">
                        <w:t>uidelines that encourage healthy eating</w:t>
                      </w:r>
                      <w:r>
                        <w:t xml:space="preserve"> </w:t>
                      </w:r>
                      <w:r w:rsidRPr="0097474C">
                        <w:t>patterns</w:t>
                      </w:r>
                      <w:r w:rsidR="003F47C9">
                        <w:t xml:space="preserve">, while </w:t>
                      </w:r>
                      <w:r w:rsidRPr="0097474C">
                        <w:t>recogniz</w:t>
                      </w:r>
                      <w:r w:rsidR="003F47C9">
                        <w:t>ing</w:t>
                      </w:r>
                      <w:r w:rsidRPr="0097474C">
                        <w:t xml:space="preserve"> that</w:t>
                      </w:r>
                      <w:r>
                        <w:t xml:space="preserve"> </w:t>
                      </w:r>
                      <w:r w:rsidRPr="0097474C">
                        <w:t>individuals will need to make shifts in their food and</w:t>
                      </w:r>
                      <w:r>
                        <w:t xml:space="preserve"> </w:t>
                      </w:r>
                      <w:r w:rsidRPr="0097474C">
                        <w:t>beverage choices to achieve a healthy pattern.</w:t>
                      </w:r>
                    </w:p>
                    <w:p w:rsidR="0040153F" w:rsidRPr="0097474C" w:rsidP="0040153F" w14:paraId="4D90FEB8" w14:textId="77777777">
                      <w:r>
                        <w:t>Make every bite count and c</w:t>
                      </w:r>
                      <w:r w:rsidRPr="0097474C">
                        <w:t xml:space="preserve">onsider </w:t>
                      </w:r>
                      <w:r>
                        <w:t>the following</w:t>
                      </w:r>
                      <w:r w:rsidR="003717B0">
                        <w:t xml:space="preserve"> four overarching guidelines</w:t>
                      </w:r>
                      <w:r w:rsidRPr="0097474C">
                        <w:t>:</w:t>
                      </w:r>
                    </w:p>
                    <w:p w:rsidR="0040153F" w:rsidRPr="0040153F" w:rsidP="008205B3" w14:paraId="4E88BB13" w14:textId="3C05810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bookmarkStart w:id="3" w:name="_Hlk62038756"/>
                      <w:r w:rsidRPr="008205B3">
                        <w:rPr>
                          <w:b/>
                        </w:rPr>
                        <w:t>Follow a healthy dietary pattern at every life stage.</w:t>
                      </w:r>
                      <w:bookmarkEnd w:id="3"/>
                      <w:r>
                        <w:t xml:space="preserve"> </w:t>
                      </w:r>
                      <w:r w:rsidRPr="00F438E1">
                        <w:t>Dietary needs and recommendations vary based on your age, sex and stage of life. Review the guidelines to ensure that you and your loved</w:t>
                      </w:r>
                      <w:r>
                        <w:t xml:space="preserve"> </w:t>
                      </w:r>
                      <w:r w:rsidRPr="0040153F">
                        <w:t>ones—whether they're infants, teens</w:t>
                      </w:r>
                      <w:bookmarkStart w:id="4" w:name="_Hlk65219837"/>
                      <w:bookmarkStart w:id="5" w:name="_Hlk65219838"/>
                      <w:bookmarkStart w:id="6" w:name="_Hlk65219845"/>
                      <w:bookmarkStart w:id="7" w:name="_Hlk65219846"/>
                      <w:r w:rsidRPr="0040153F">
                        <w:t xml:space="preserve">, </w:t>
                      </w:r>
                      <w:r w:rsidRPr="003F47C9" w:rsidR="003B5AD1">
                        <w:t xml:space="preserve">adults 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  <w:r w:rsidRPr="000855CD" w:rsidR="00595AED"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1074420</wp:posOffset>
                </wp:positionH>
                <wp:positionV relativeFrom="paragraph">
                  <wp:posOffset>-2203450</wp:posOffset>
                </wp:positionV>
                <wp:extent cx="5783580" cy="482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AED" w:rsidRPr="00595AED" w:rsidP="002D7679" w14:textId="77777777">
                            <w:pPr>
                              <w:pStyle w:val="SubHeaders"/>
                              <w:spacing w:after="240"/>
                              <w:rPr>
                                <w:rFonts w:asciiTheme="majorHAnsi" w:hAnsiTheme="majorHAnsi" w:cstheme="majorHAnsi"/>
                                <w:b w:val="0"/>
                                <w:sz w:val="20"/>
                              </w:rPr>
                            </w:pPr>
                            <w:r w:rsidRPr="00595AED">
                              <w:rPr>
                                <w:rFonts w:asciiTheme="majorHAnsi" w:hAnsiTheme="majorHAnsi" w:cstheme="majorHAnsi"/>
                                <w:b w:val="0"/>
                                <w:sz w:val="20"/>
                              </w:rPr>
                              <w:t xml:space="preserve">Health and wellness tips for your work, home and life—brought to you by the insurance professionals at </w:t>
                            </w:r>
                            <w:r w:rsidRPr="00595AED">
                              <w:rPr>
                                <w:rFonts w:asciiTheme="majorHAnsi" w:hAnsiTheme="majorHAnsi" w:cstheme="majorHAnsi"/>
                                <w:b w:val="0"/>
                                <w:sz w:val="20"/>
                              </w:rPr>
                              <w:t>George Belcher Evans &amp; Wilmer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width:455.4pt;height:38pt;margin-top:-173.5pt;margin-left:84.6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59264" filled="f" fillcolor="this" stroked="f">
                <v:textbox>
                  <w:txbxContent>
                    <w:p w:rsidR="00595AED" w:rsidRPr="00595AED" w:rsidP="002D7679" w14:paraId="364755AB" w14:textId="77777777">
                      <w:pPr>
                        <w:pStyle w:val="SubHeaders"/>
                        <w:spacing w:after="240"/>
                        <w:rPr>
                          <w:rFonts w:asciiTheme="majorHAnsi" w:hAnsiTheme="majorHAnsi" w:cstheme="majorHAnsi"/>
                          <w:b w:val="0"/>
                          <w:sz w:val="20"/>
                        </w:rPr>
                      </w:pPr>
                      <w:r w:rsidRPr="00595AED">
                        <w:rPr>
                          <w:rFonts w:asciiTheme="majorHAnsi" w:hAnsiTheme="majorHAnsi" w:cstheme="majorHAnsi"/>
                          <w:b w:val="0"/>
                          <w:sz w:val="20"/>
                        </w:rPr>
                        <w:t xml:space="preserve">Health and wellness tips for your work, home and life—brought to you by the insurance professionals at </w:t>
                      </w:r>
                      <w:r w:rsidRPr="00595AED">
                        <w:rPr>
                          <w:rFonts w:asciiTheme="majorHAnsi" w:hAnsiTheme="majorHAnsi" w:cstheme="majorHAnsi"/>
                          <w:b w:val="0"/>
                          <w:sz w:val="20"/>
                        </w:rPr>
                        <w:t>George Belcher Evans &amp; Wilmer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sectPr w:rsidSect="002D76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040" w:right="720" w:bottom="720" w:left="720" w:header="720" w:footer="576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1241" w14:paraId="1B34C60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2AF1" w14:paraId="0F4ABE5A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-281940</wp:posOffset>
              </wp:positionH>
              <wp:positionV relativeFrom="paragraph">
                <wp:posOffset>-27305</wp:posOffset>
              </wp:positionV>
              <wp:extent cx="4099560" cy="335280"/>
              <wp:effectExtent l="0" t="0" r="0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09956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E2AF1" w:rsidRPr="005E2AF1" w:rsidP="005E2AF1" w14:textId="77777777">
                          <w:pPr>
                            <w:rPr>
                              <w:color w:val="B2B2B2"/>
                              <w:sz w:val="14"/>
                            </w:rPr>
                          </w:pPr>
                          <w:r w:rsidRPr="005E2AF1">
                            <w:rPr>
                              <w:color w:val="B2B2B2"/>
                              <w:sz w:val="14"/>
                            </w:rPr>
                            <w:t xml:space="preserve">This article is for informational purposes only and is not intended as medical advice. For further information, please consult a medical professional. © </w:t>
                          </w:r>
                          <w:r w:rsidR="005B1241">
                            <w:rPr>
                              <w:color w:val="B2B2B2"/>
                              <w:sz w:val="14"/>
                            </w:rPr>
                            <w:t>20</w:t>
                          </w:r>
                          <w:r w:rsidR="009833C9">
                            <w:rPr>
                              <w:color w:val="B2B2B2"/>
                              <w:sz w:val="14"/>
                            </w:rPr>
                            <w:t>21</w:t>
                          </w:r>
                          <w:r w:rsidRPr="005E2AF1">
                            <w:rPr>
                              <w:color w:val="B2B2B2"/>
                              <w:sz w:val="14"/>
                            </w:rPr>
                            <w:t xml:space="preserve"> Zywave, Inc. All rights reserved. </w:t>
                          </w:r>
                        </w:p>
                        <w:p w:rsidR="005E2AF1" w:rsidRPr="005E2AF1" w14:textId="77777777">
                          <w:pPr>
                            <w:rPr>
                              <w:color w:val="B2B2B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322.8pt;height:26.4pt;margin-top:-2.15pt;margin-left:-22.2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filled="f" stroked="f" strokeweight="0.5pt">
              <v:textbox>
                <w:txbxContent>
                  <w:p w:rsidR="005E2AF1" w:rsidRPr="005E2AF1" w:rsidP="005E2AF1" w14:paraId="7D57EFA1" w14:textId="77777777">
                    <w:pPr>
                      <w:rPr>
                        <w:color w:val="B2B2B2"/>
                        <w:sz w:val="14"/>
                      </w:rPr>
                    </w:pPr>
                    <w:r w:rsidRPr="005E2AF1">
                      <w:rPr>
                        <w:color w:val="B2B2B2"/>
                        <w:sz w:val="14"/>
                      </w:rPr>
                      <w:t xml:space="preserve">This article is for informational purposes only and is not intended as medical advice. For further information, please consult a medical professional. © </w:t>
                    </w:r>
                    <w:r w:rsidR="005B1241">
                      <w:rPr>
                        <w:color w:val="B2B2B2"/>
                        <w:sz w:val="14"/>
                      </w:rPr>
                      <w:t>20</w:t>
                    </w:r>
                    <w:r w:rsidR="009833C9">
                      <w:rPr>
                        <w:color w:val="B2B2B2"/>
                        <w:sz w:val="14"/>
                      </w:rPr>
                      <w:t>21</w:t>
                    </w:r>
                    <w:r w:rsidRPr="005E2AF1">
                      <w:rPr>
                        <w:color w:val="B2B2B2"/>
                        <w:sz w:val="14"/>
                      </w:rPr>
                      <w:t xml:space="preserve"> Zywave, Inc. All rights reserved. </w:t>
                    </w:r>
                  </w:p>
                  <w:p w:rsidR="005E2AF1" w:rsidRPr="005E2AF1" w14:paraId="3190DBB7" w14:textId="77777777">
                    <w:pPr>
                      <w:rPr>
                        <w:color w:val="B2B2B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1241" w14:paraId="1E4A369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1241" w14:paraId="42BC704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5AED" w14:paraId="6C4B011B" w14:textId="7777777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72584" cy="100584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6618715" name="LWWW Flyer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84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1241" w14:paraId="46AF3E8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E36AE7"/>
    <w:multiLevelType w:val="hybridMultilevel"/>
    <w:tmpl w:val="48BA7A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6695A"/>
    <w:multiLevelType w:val="hybridMultilevel"/>
    <w:tmpl w:val="EF621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67ECE"/>
    <w:multiLevelType w:val="hybridMultilevel"/>
    <w:tmpl w:val="3E54A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D4D36"/>
    <w:multiLevelType w:val="hybridMultilevel"/>
    <w:tmpl w:val="CD3E7D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26D0E"/>
    <w:multiLevelType w:val="hybridMultilevel"/>
    <w:tmpl w:val="F20A2B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41A24"/>
    <w:multiLevelType w:val="hybridMultilevel"/>
    <w:tmpl w:val="E2069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E1E5E"/>
    <w:multiLevelType w:val="hybridMultilevel"/>
    <w:tmpl w:val="4F362BD4"/>
    <w:lvl w:ilvl="0">
      <w:start w:val="0"/>
      <w:numFmt w:val="bullet"/>
      <w:lvlText w:val="•"/>
      <w:lvlJc w:val="left"/>
      <w:pPr>
        <w:ind w:left="1080" w:hanging="72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3F"/>
    <w:rsid w:val="00041D37"/>
    <w:rsid w:val="00053DB7"/>
    <w:rsid w:val="000855CD"/>
    <w:rsid w:val="000A3F00"/>
    <w:rsid w:val="000B7F7B"/>
    <w:rsid w:val="00163937"/>
    <w:rsid w:val="001D7AA0"/>
    <w:rsid w:val="002D7679"/>
    <w:rsid w:val="00307663"/>
    <w:rsid w:val="00313DCA"/>
    <w:rsid w:val="003256D9"/>
    <w:rsid w:val="003717B0"/>
    <w:rsid w:val="003B5AD1"/>
    <w:rsid w:val="003D53EB"/>
    <w:rsid w:val="003F47C9"/>
    <w:rsid w:val="0040153F"/>
    <w:rsid w:val="00444848"/>
    <w:rsid w:val="00460533"/>
    <w:rsid w:val="004E44FD"/>
    <w:rsid w:val="00595AED"/>
    <w:rsid w:val="005B1241"/>
    <w:rsid w:val="005E2AF1"/>
    <w:rsid w:val="005F5919"/>
    <w:rsid w:val="00641190"/>
    <w:rsid w:val="006A79AE"/>
    <w:rsid w:val="00710957"/>
    <w:rsid w:val="00723791"/>
    <w:rsid w:val="007C3F89"/>
    <w:rsid w:val="007E3ACE"/>
    <w:rsid w:val="008205B3"/>
    <w:rsid w:val="008B2EA3"/>
    <w:rsid w:val="008C1602"/>
    <w:rsid w:val="008D57A1"/>
    <w:rsid w:val="0097474C"/>
    <w:rsid w:val="009833C9"/>
    <w:rsid w:val="009D6AD2"/>
    <w:rsid w:val="00A56E2A"/>
    <w:rsid w:val="00A859E0"/>
    <w:rsid w:val="00B91ED5"/>
    <w:rsid w:val="00B956EA"/>
    <w:rsid w:val="00BE1D48"/>
    <w:rsid w:val="00DC7DC1"/>
    <w:rsid w:val="00E56CE2"/>
    <w:rsid w:val="00EA0FE8"/>
    <w:rsid w:val="00ED1ED8"/>
    <w:rsid w:val="00F17486"/>
    <w:rsid w:val="00F438E1"/>
    <w:rsid w:val="00F65978"/>
  </w:rsids>
  <w:docVars>
    <w:docVar w:name="__Grammarly_42___1" w:val="H4sIAAAAAAAEAKtWcslP9kxRslIyNDYyNTEyMTY3MzU0NTCwNDFW0lEKTi0uzszPAykwrAUAh3VEcS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65B118B-F948-4823-8B29-36041DE1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AED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A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AED"/>
  </w:style>
  <w:style w:type="paragraph" w:styleId="Footer">
    <w:name w:val="footer"/>
    <w:basedOn w:val="Normal"/>
    <w:link w:val="FooterChar"/>
    <w:uiPriority w:val="99"/>
    <w:unhideWhenUsed/>
    <w:rsid w:val="00595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AED"/>
  </w:style>
  <w:style w:type="paragraph" w:customStyle="1" w:styleId="SubHeaders">
    <w:name w:val="Sub Headers"/>
    <w:basedOn w:val="Normal"/>
    <w:link w:val="SubHeadersChar"/>
    <w:qFormat/>
    <w:rsid w:val="00595AED"/>
    <w:pPr>
      <w:spacing w:after="0"/>
    </w:pPr>
    <w:rPr>
      <w:rFonts w:asciiTheme="minorHAnsi" w:hAnsiTheme="minorHAnsi"/>
      <w:b/>
      <w:noProof/>
      <w:color w:val="20A589"/>
    </w:rPr>
  </w:style>
  <w:style w:type="character" w:customStyle="1" w:styleId="SubHeadersChar">
    <w:name w:val="Sub Headers Char"/>
    <w:basedOn w:val="DefaultParagraphFont"/>
    <w:link w:val="SubHeaders"/>
    <w:rsid w:val="00595AED"/>
    <w:rPr>
      <w:b/>
      <w:noProof/>
      <w:color w:val="20A589"/>
    </w:rPr>
  </w:style>
  <w:style w:type="character" w:styleId="Hyperlink">
    <w:name w:val="Hyperlink"/>
    <w:basedOn w:val="DefaultParagraphFont"/>
    <w:uiPriority w:val="99"/>
    <w:unhideWhenUsed/>
    <w:rsid w:val="0040153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153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10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957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957"/>
    <w:rPr>
      <w:rFonts w:asciiTheme="majorHAnsi" w:hAnsiTheme="maj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95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F47C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205B3"/>
    <w:pPr>
      <w:spacing w:after="0" w:line="240" w:lineRule="auto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I:\Content%20Development\MASTER%20TEMPLATES\EB%20Content\Live%20Well,%20Work%20Well%20Flyer\2021\Green\1%20page\Green%201%20page_calendar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B9442-EE79-4A56-8773-A5C5567B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 1 page_calendar</Template>
  <TotalTime>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Phillipson, Brooke</dc:creator>
  <cp:lastModifiedBy>Phillipson, Brooke</cp:lastModifiedBy>
  <cp:revision>3</cp:revision>
  <dcterms:created xsi:type="dcterms:W3CDTF">2021-02-26T14:12:00Z</dcterms:created>
  <dcterms:modified xsi:type="dcterms:W3CDTF">2021-02-26T14:35:00Z</dcterms:modified>
</cp:coreProperties>
</file>